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48" w:rsidRDefault="00673048" w:rsidP="00A17109">
      <w:pPr>
        <w:pStyle w:val="NormalWeb"/>
        <w:spacing w:before="0" w:beforeAutospacing="0" w:after="0" w:afterAutospacing="0" w:line="360" w:lineRule="auto"/>
        <w:jc w:val="center"/>
        <w:outlineLvl w:val="0"/>
        <w:rPr>
          <w:sz w:val="26"/>
          <w:szCs w:val="26"/>
        </w:rPr>
      </w:pPr>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7C135C" w:rsidP="00A17109">
      <w:pPr>
        <w:spacing w:line="360" w:lineRule="auto"/>
        <w:jc w:val="center"/>
        <w:outlineLvl w:val="0"/>
        <w:rPr>
          <w:sz w:val="26"/>
          <w:szCs w:val="26"/>
        </w:rPr>
      </w:pPr>
      <w:r>
        <w:rPr>
          <w:sz w:val="26"/>
          <w:szCs w:val="26"/>
        </w:rPr>
        <w:t>Spring 2013</w:t>
      </w:r>
      <w:bookmarkStart w:id="0" w:name="_GoBack"/>
      <w:bookmarkEnd w:id="0"/>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1E7AB1">
        <w:rPr>
          <w:b/>
        </w:rPr>
        <w:t xml:space="preserve"> Introduction to Microsoft Access, CAS 58 </w:t>
      </w:r>
      <w:r>
        <w:br/>
      </w:r>
    </w:p>
    <w:p w:rsidR="00A17109" w:rsidRDefault="00A17109" w:rsidP="00A17109">
      <w:pPr>
        <w:outlineLvl w:val="0"/>
        <w:rPr>
          <w:b/>
          <w:bCs/>
        </w:rPr>
      </w:pPr>
      <w:r>
        <w:rPr>
          <w:b/>
          <w:bCs/>
        </w:rPr>
        <w:t>Faculty Name:</w:t>
      </w:r>
      <w:r w:rsidR="001E7AB1">
        <w:rPr>
          <w:b/>
          <w:bCs/>
        </w:rPr>
        <w:t xml:space="preserve"> Wayne Phillips</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p>
    <w:p w:rsidR="00A17109" w:rsidRPr="008C0655" w:rsidRDefault="001E7AB1" w:rsidP="00A17109">
      <w:pPr>
        <w:tabs>
          <w:tab w:val="left" w:pos="990"/>
        </w:tabs>
        <w:rPr>
          <w:b/>
          <w:bCs/>
        </w:rPr>
      </w:pPr>
      <w:r>
        <w:rPr>
          <w:b/>
          <w:bCs/>
        </w:rPr>
        <w:t>X</w:t>
      </w:r>
      <w:r w:rsidR="00A17109">
        <w:rPr>
          <w:b/>
          <w:bCs/>
        </w:rPr>
        <w:t xml:space="preserve">  Hybrid</w:t>
      </w:r>
      <w:r w:rsidR="00A17109"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1E7AB1">
        <w:rPr>
          <w:b/>
          <w:bCs/>
        </w:rPr>
        <w:t>Fall 2013</w:t>
      </w:r>
    </w:p>
    <w:p w:rsidR="00A17109" w:rsidRPr="008C0655" w:rsidRDefault="00A17109" w:rsidP="00A17109">
      <w:pPr>
        <w:tabs>
          <w:tab w:val="left" w:pos="990"/>
        </w:tabs>
        <w:rPr>
          <w:b/>
          <w:bCs/>
        </w:rPr>
      </w:pPr>
    </w:p>
    <w:p w:rsidR="00A17109" w:rsidRPr="008C0655" w:rsidRDefault="00C5582E" w:rsidP="00A17109">
      <w:pPr>
        <w:tabs>
          <w:tab w:val="left" w:pos="990"/>
        </w:tabs>
        <w:rPr>
          <w:b/>
          <w:bCs/>
        </w:rPr>
      </w:pPr>
      <w:r w:rsidRPr="00C5582E">
        <w:rPr>
          <w:b/>
          <w:noProof/>
          <w:sz w:val="20"/>
        </w:rPr>
        <w:pict>
          <v:line id="Line 2" o:spid="_x0000_s1026" style="position:absolute;z-index:251659264;visibility:visibl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a.  </w:t>
      </w:r>
      <w:r w:rsidRPr="008C0655">
        <w:rPr>
          <w:bCs/>
          <w:i/>
        </w:rPr>
        <w:t>Consult Online Learning Support staff (</w:t>
      </w:r>
      <w:hyperlink r:id="rId5"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p>
    <w:p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If so, </w:t>
      </w:r>
      <w:r w:rsidRPr="008C0655">
        <w:rPr>
          <w:b/>
          <w:bCs/>
        </w:rPr>
        <w:t>note the college(s).</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A17109" w:rsidRDefault="00A17109" w:rsidP="00A17109">
      <w:pPr>
        <w:tabs>
          <w:tab w:val="left" w:pos="990"/>
        </w:tabs>
        <w:ind w:left="720"/>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1E7AB1">
        <w:rPr>
          <w:b/>
          <w:bCs/>
        </w:rPr>
        <w:t xml:space="preserve"> 2/14/13</w:t>
      </w:r>
    </w:p>
    <w:p w:rsidR="00A17109" w:rsidRDefault="00A17109" w:rsidP="00A17109">
      <w:pPr>
        <w:ind w:left="720"/>
        <w:rPr>
          <w:b/>
          <w:bCs/>
        </w:rPr>
      </w:pPr>
    </w:p>
    <w:p w:rsidR="00A17109" w:rsidRPr="00A9345D" w:rsidRDefault="00A17109" w:rsidP="00A17109">
      <w:pPr>
        <w:pStyle w:val="ListParagraph"/>
        <w:numPr>
          <w:ilvl w:val="0"/>
          <w:numId w:val="8"/>
        </w:numPr>
        <w:rPr>
          <w:b/>
          <w:bCs/>
        </w:rPr>
      </w:pP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b/>
          <w:bCs/>
        </w:rPr>
        <w:t>a</w:t>
      </w:r>
      <w:r>
        <w:rPr>
          <w:bCs/>
        </w:rPr>
        <w:t xml:space="preserve">.  </w:t>
      </w:r>
      <w:r w:rsidRPr="00C873A1">
        <w:rPr>
          <w:bCs/>
        </w:rPr>
        <w:t>Consult with other faculty experienced in DE.</w:t>
      </w:r>
      <w:r w:rsidRPr="002E5B52">
        <w:rPr>
          <w:b/>
          <w:bCs/>
        </w:rPr>
        <w:t xml:space="preserve">With whom did you consult? </w:t>
      </w:r>
      <w:r w:rsidR="001E7AB1">
        <w:rPr>
          <w:b/>
          <w:bCs/>
        </w:rPr>
        <w:t xml:space="preserve"> Mary Dermody, 2/14/13, approved of offering CAS 58 hybrid</w:t>
      </w:r>
    </w:p>
    <w:p w:rsidR="00A17109" w:rsidRPr="00452856" w:rsidRDefault="00A17109" w:rsidP="00A17109">
      <w:pPr>
        <w:ind w:left="1440"/>
        <w:rPr>
          <w:b/>
          <w:bCs/>
          <w:i/>
        </w:rPr>
      </w:pPr>
      <w:r w:rsidRPr="00A9345D">
        <w:rPr>
          <w:b/>
          <w:bCs/>
        </w:rPr>
        <w:t>Attach a separate page</w:t>
      </w:r>
      <w:r w:rsidRPr="00452856">
        <w:rPr>
          <w:b/>
          <w:bCs/>
          <w:i/>
        </w:rPr>
        <w:t>listing the meeting dates and a summary of your discussion.</w:t>
      </w:r>
    </w:p>
    <w:p w:rsidR="00A17109" w:rsidRDefault="00A17109" w:rsidP="00A17109">
      <w:pPr>
        <w:ind w:left="720"/>
        <w:rPr>
          <w:b/>
        </w:rPr>
      </w:pPr>
      <w:r>
        <w:rPr>
          <w:b/>
          <w:bCs/>
        </w:rPr>
        <w:t xml:space="preserve">⁫  b.  </w:t>
      </w:r>
      <w:r w:rsidRPr="00887F77">
        <w:rPr>
          <w:bCs/>
        </w:rPr>
        <w:t xml:space="preserve">Review your </w:t>
      </w:r>
      <w:r w:rsidRPr="0069513A">
        <w:rPr>
          <w:bCs/>
          <w:i/>
        </w:rPr>
        <w:t>completed</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separatepage</w:t>
      </w:r>
      <w:r w:rsidRPr="00887F77">
        <w:rPr>
          <w:bCs/>
        </w:rPr>
        <w:t xml:space="preserve"> listing attendees, meeting date, and </w:t>
      </w:r>
      <w:r w:rsidRPr="00887F77">
        <w:t xml:space="preserve">a summary of the </w:t>
      </w:r>
      <w:r>
        <w:tab/>
      </w:r>
      <w:r w:rsidRPr="00887F77">
        <w:t>recommendations or reservations of your division/subdivision.</w:t>
      </w:r>
    </w:p>
    <w:p w:rsidR="00A17109" w:rsidRDefault="00A17109" w:rsidP="00A17109">
      <w:pPr>
        <w:rPr>
          <w:b/>
        </w:rPr>
      </w:pPr>
    </w:p>
    <w:p w:rsidR="00A17109" w:rsidRDefault="00A17109" w:rsidP="00A17109">
      <w:pPr>
        <w:outlineLvl w:val="0"/>
      </w:pPr>
      <w:r>
        <w:rPr>
          <w:b/>
        </w:rPr>
        <w:t xml:space="preserve">3. </w:t>
      </w:r>
      <w:r>
        <w:rPr>
          <w:b/>
        </w:rPr>
        <w:tab/>
        <w:t>Student Benefits</w:t>
      </w:r>
    </w:p>
    <w:p w:rsidR="00A17109"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r w:rsidR="001E7AB1">
        <w:br/>
      </w:r>
      <w:r w:rsidR="001E7AB1" w:rsidRPr="00E25A85">
        <w:rPr>
          <w:b/>
        </w:rPr>
        <w:t>This hybrid course section is being offered in response to the Business department’s request. CAS 58 is required for many Business certificates, and the evening/hybrid schedule accommodates the schedules of their students.</w:t>
      </w:r>
    </w:p>
    <w:p w:rsidR="00A17109" w:rsidRDefault="00A17109" w:rsidP="00A17109">
      <w:pPr>
        <w:numPr>
          <w:ilvl w:val="0"/>
          <w:numId w:val="1"/>
        </w:numPr>
        <w:tabs>
          <w:tab w:val="clear" w:pos="360"/>
          <w:tab w:val="num" w:pos="1080"/>
        </w:tabs>
        <w:ind w:left="1080"/>
      </w:pPr>
      <w:r>
        <w:lastRenderedPageBreak/>
        <w:t>If this course has previously been offered at Chabot using this delivery method, what have you learned from prior instructors that will influence your instruction in this course?</w:t>
      </w:r>
      <w:r w:rsidR="001E7AB1">
        <w:br/>
      </w:r>
      <w:r w:rsidR="001E7AB1" w:rsidRPr="00E25A85">
        <w:rPr>
          <w:b/>
        </w:rPr>
        <w:t>CAS 58 has been offered F2F and online. Due to the highly detailed subject matter, it is very difficult to support student needs without F2F contact. The hybrid format is a compromise between scheduling flexibility and student-teacher interactivity.</w:t>
      </w:r>
    </w:p>
    <w:p w:rsidR="00A17109" w:rsidRDefault="00A17109" w:rsidP="00A17109"/>
    <w:p w:rsidR="00A17109" w:rsidRDefault="00A17109" w:rsidP="00A17109">
      <w:pPr>
        <w:outlineLvl w:val="0"/>
      </w:pPr>
      <w:r>
        <w:rPr>
          <w:b/>
        </w:rPr>
        <w:t>4.</w:t>
      </w:r>
      <w:r>
        <w:rPr>
          <w:b/>
        </w:rPr>
        <w:tab/>
        <w:t>Course Content Delivery</w:t>
      </w:r>
    </w:p>
    <w:p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r w:rsidR="00E25A85">
        <w:rPr>
          <w:i/>
        </w:rPr>
        <w:br/>
      </w:r>
      <w:r w:rsidR="00E25A85">
        <w:rPr>
          <w:b/>
        </w:rPr>
        <w:t xml:space="preserve">The hybrid format will split the lecture hours (2 units) between online and F2F, 18 contact hours each. The one-unit lab will consist of 36 hours of online activities. </w:t>
      </w:r>
      <w:r w:rsidR="00E25A85">
        <w:rPr>
          <w:b/>
        </w:rPr>
        <w:br/>
        <w:t>The online lecture hours will consist of:</w:t>
      </w:r>
      <w:r w:rsidR="00E25A85">
        <w:rPr>
          <w:b/>
        </w:rPr>
        <w:br/>
        <w:t>Interactive tutorials on MyITlab</w:t>
      </w:r>
      <w:r w:rsidR="00E25A85">
        <w:rPr>
          <w:b/>
        </w:rPr>
        <w:tab/>
      </w:r>
      <w:r w:rsidR="00E25A85">
        <w:rPr>
          <w:b/>
        </w:rPr>
        <w:tab/>
        <w:t>12 hours</w:t>
      </w:r>
      <w:r w:rsidR="00E25A85">
        <w:rPr>
          <w:b/>
        </w:rPr>
        <w:br/>
        <w:t>Chapter quizzes:</w:t>
      </w:r>
      <w:r w:rsidR="00E25A85">
        <w:rPr>
          <w:b/>
        </w:rPr>
        <w:tab/>
      </w:r>
      <w:r w:rsidR="00E25A85">
        <w:rPr>
          <w:b/>
        </w:rPr>
        <w:tab/>
      </w:r>
      <w:r w:rsidR="00E25A85">
        <w:rPr>
          <w:b/>
        </w:rPr>
        <w:tab/>
      </w:r>
      <w:r w:rsidR="00E25A85">
        <w:rPr>
          <w:b/>
        </w:rPr>
        <w:tab/>
      </w:r>
      <w:r w:rsidR="00E25A85">
        <w:rPr>
          <w:b/>
        </w:rPr>
        <w:tab/>
        <w:t>3 hours</w:t>
      </w:r>
      <w:r w:rsidR="00E25A85">
        <w:rPr>
          <w:b/>
        </w:rPr>
        <w:br/>
        <w:t>Online Discussion Board participation</w:t>
      </w:r>
      <w:r w:rsidR="00E25A85">
        <w:rPr>
          <w:b/>
        </w:rPr>
        <w:tab/>
      </w:r>
      <w:r w:rsidR="00E25A85">
        <w:rPr>
          <w:b/>
        </w:rPr>
        <w:tab/>
        <w:t>3 hours</w:t>
      </w:r>
      <w:r w:rsidR="00E25A85">
        <w:rPr>
          <w:b/>
        </w:rPr>
        <w:br/>
        <w:t>The online lab hours will consist of:</w:t>
      </w:r>
      <w:r w:rsidR="00E25A85">
        <w:rPr>
          <w:b/>
        </w:rPr>
        <w:br/>
      </w:r>
      <w:r w:rsidR="000D366A">
        <w:rPr>
          <w:b/>
        </w:rPr>
        <w:t>Interactive project assignments on MyITlab</w:t>
      </w:r>
      <w:r w:rsidR="000D366A">
        <w:rPr>
          <w:b/>
        </w:rPr>
        <w:tab/>
        <w:t>36 hours</w:t>
      </w:r>
    </w:p>
    <w:p w:rsidR="00A17109" w:rsidRPr="008B0C1B"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coursecartridges/packages), assignments, student research, reading, writing, &amp; assessments?</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r w:rsidR="000D366A">
        <w:rPr>
          <w:b/>
          <w:i/>
        </w:rPr>
        <w:br/>
      </w:r>
      <w:r w:rsidR="000D366A">
        <w:rPr>
          <w:b/>
        </w:rPr>
        <w:t>The in-class lecture hours will consist of:</w:t>
      </w:r>
      <w:r w:rsidR="000D366A">
        <w:rPr>
          <w:b/>
        </w:rPr>
        <w:br/>
        <w:t>Lecture</w:t>
      </w:r>
      <w:r w:rsidR="000D366A">
        <w:rPr>
          <w:b/>
        </w:rPr>
        <w:tab/>
      </w:r>
      <w:r w:rsidR="000D366A">
        <w:rPr>
          <w:b/>
        </w:rPr>
        <w:tab/>
      </w:r>
      <w:r w:rsidR="000D366A">
        <w:rPr>
          <w:b/>
        </w:rPr>
        <w:tab/>
      </w:r>
      <w:r w:rsidR="000D366A">
        <w:rPr>
          <w:b/>
        </w:rPr>
        <w:tab/>
      </w:r>
      <w:r w:rsidR="000D366A">
        <w:rPr>
          <w:b/>
        </w:rPr>
        <w:tab/>
      </w:r>
      <w:r w:rsidR="000D366A">
        <w:rPr>
          <w:b/>
        </w:rPr>
        <w:tab/>
        <w:t>9 hours</w:t>
      </w:r>
      <w:r w:rsidR="000D366A">
        <w:rPr>
          <w:b/>
        </w:rPr>
        <w:tab/>
        <w:t>25%</w:t>
      </w:r>
      <w:r w:rsidR="000D366A">
        <w:rPr>
          <w:b/>
        </w:rPr>
        <w:br/>
        <w:t>Class Q &amp; A and discussion</w:t>
      </w:r>
      <w:r w:rsidR="000D366A">
        <w:rPr>
          <w:b/>
        </w:rPr>
        <w:tab/>
      </w:r>
      <w:r w:rsidR="000D366A">
        <w:rPr>
          <w:b/>
        </w:rPr>
        <w:tab/>
      </w:r>
      <w:r w:rsidR="000D366A">
        <w:rPr>
          <w:b/>
        </w:rPr>
        <w:tab/>
        <w:t>3 hours</w:t>
      </w:r>
      <w:r w:rsidR="000D366A">
        <w:rPr>
          <w:b/>
        </w:rPr>
        <w:tab/>
        <w:t xml:space="preserve"> 8%</w:t>
      </w:r>
      <w:r w:rsidR="000D366A">
        <w:rPr>
          <w:b/>
        </w:rPr>
        <w:br/>
        <w:t>Directed problem-solving tasks</w:t>
      </w:r>
      <w:r w:rsidR="000D366A">
        <w:rPr>
          <w:b/>
        </w:rPr>
        <w:tab/>
      </w:r>
      <w:r w:rsidR="000D366A">
        <w:rPr>
          <w:b/>
        </w:rPr>
        <w:tab/>
      </w:r>
      <w:r w:rsidR="000D366A">
        <w:rPr>
          <w:b/>
        </w:rPr>
        <w:tab/>
        <w:t>6 hours</w:t>
      </w:r>
      <w:r w:rsidR="000D366A">
        <w:rPr>
          <w:b/>
        </w:rPr>
        <w:tab/>
        <w:t>17%</w:t>
      </w:r>
      <w:r w:rsidR="000D366A">
        <w:rPr>
          <w:b/>
        </w:rPr>
        <w:br/>
      </w:r>
      <w:r w:rsidR="000D366A">
        <w:rPr>
          <w:b/>
        </w:rPr>
        <w:br/>
        <w:t>The online lecture hours will consist of:</w:t>
      </w:r>
      <w:r w:rsidR="000D366A">
        <w:rPr>
          <w:b/>
        </w:rPr>
        <w:br/>
        <w:t>Interactive tutorials on MyITlab</w:t>
      </w:r>
      <w:r w:rsidR="000D366A">
        <w:rPr>
          <w:b/>
        </w:rPr>
        <w:tab/>
      </w:r>
      <w:r w:rsidR="000D366A">
        <w:rPr>
          <w:b/>
        </w:rPr>
        <w:tab/>
        <w:t>12 hours</w:t>
      </w:r>
      <w:r w:rsidR="000D366A">
        <w:rPr>
          <w:b/>
        </w:rPr>
        <w:tab/>
        <w:t>34%</w:t>
      </w:r>
      <w:r w:rsidR="000D366A">
        <w:rPr>
          <w:b/>
        </w:rPr>
        <w:br/>
        <w:t>Chapter quizzes:</w:t>
      </w:r>
      <w:r w:rsidR="000D366A">
        <w:rPr>
          <w:b/>
        </w:rPr>
        <w:tab/>
      </w:r>
      <w:r w:rsidR="000D366A">
        <w:rPr>
          <w:b/>
        </w:rPr>
        <w:tab/>
      </w:r>
      <w:r w:rsidR="000D366A">
        <w:rPr>
          <w:b/>
        </w:rPr>
        <w:tab/>
      </w:r>
      <w:r w:rsidR="000D366A">
        <w:rPr>
          <w:b/>
        </w:rPr>
        <w:tab/>
      </w:r>
      <w:r w:rsidR="000D366A">
        <w:rPr>
          <w:b/>
        </w:rPr>
        <w:tab/>
        <w:t>3 hours</w:t>
      </w:r>
      <w:r w:rsidR="000D366A">
        <w:rPr>
          <w:b/>
        </w:rPr>
        <w:tab/>
        <w:t xml:space="preserve"> 8%</w:t>
      </w:r>
      <w:r w:rsidR="000D366A">
        <w:rPr>
          <w:b/>
        </w:rPr>
        <w:br/>
        <w:t>Online Discussion Board participation</w:t>
      </w:r>
      <w:r w:rsidR="000D366A">
        <w:rPr>
          <w:b/>
        </w:rPr>
        <w:tab/>
      </w:r>
      <w:r w:rsidR="000D366A">
        <w:rPr>
          <w:b/>
        </w:rPr>
        <w:tab/>
        <w:t>3 hours</w:t>
      </w:r>
      <w:r w:rsidR="000D366A">
        <w:rPr>
          <w:b/>
        </w:rPr>
        <w:tab/>
        <w:t xml:space="preserve"> 8%</w:t>
      </w:r>
      <w:r w:rsidR="000D366A">
        <w:rPr>
          <w:b/>
        </w:rPr>
        <w:br/>
      </w:r>
      <w:r w:rsidR="000D366A">
        <w:rPr>
          <w:b/>
        </w:rPr>
        <w:br/>
        <w:t>The online lab hours will consist of:</w:t>
      </w:r>
      <w:r w:rsidR="000D366A">
        <w:rPr>
          <w:b/>
        </w:rPr>
        <w:br/>
        <w:t>Interactive project assignments on MyITlab</w:t>
      </w:r>
      <w:r w:rsidR="000D366A">
        <w:rPr>
          <w:b/>
        </w:rPr>
        <w:tab/>
        <w:t>36 hours</w:t>
      </w:r>
      <w:r w:rsidR="000D366A">
        <w:rPr>
          <w:b/>
        </w:rPr>
        <w:tab/>
        <w:t>100% of lab</w:t>
      </w: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0D366A">
        <w:br/>
      </w:r>
      <w:r w:rsidR="000D366A">
        <w:rPr>
          <w:b/>
        </w:rPr>
        <w:t>The online activities are all asynchronous (with periodic due dates and progress requirements). The in-class meetings, 2 hours every other week, are synchronous.</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r w:rsidR="00987690">
        <w:br/>
      </w:r>
      <w:r w:rsidR="00987690">
        <w:rPr>
          <w:b/>
        </w:rPr>
        <w:t>The in-class meetings allow for direct F2F contact every other week. Between the in-class meetings the instructor-student contact will be through Blackboard discussion boards and through email. Phone support during office hours will be a secondary means of contact.</w:t>
      </w:r>
    </w:p>
    <w:p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r w:rsidR="00987690">
        <w:br/>
      </w:r>
      <w:r w:rsidR="00987690">
        <w:rPr>
          <w:b/>
        </w:rPr>
        <w:t>Due to the detailed nature of the activities, and the inability to proceed with a projectresulting from a small error in a previous step, the most effective path for resolving these issues is direct live contact with the instructor. The F2F Q &amp; A and discussion will provide this critical contact. Email and online discussion boards provide additional general assistance and support with the interactive online activities.</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F025B7"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r w:rsidR="00987690">
        <w:br/>
      </w:r>
      <w:r w:rsidR="00987690">
        <w:rPr>
          <w:b/>
        </w:rPr>
        <w:t>Students can share questions and issues on the online discussion boards, with threads set up for each of the chapter assignments. Since students will work at varying paces, the discussion threads provide a lasting record of issues. Students may also interact in class, and continue discussions online between class meetings.</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r w:rsidR="000162D2">
        <w:br/>
      </w:r>
      <w:r w:rsidR="000162D2" w:rsidRPr="000162D2">
        <w:rPr>
          <w:b/>
        </w:rPr>
        <w:t>The</w:t>
      </w:r>
      <w:r w:rsidR="000162D2">
        <w:rPr>
          <w:b/>
        </w:rPr>
        <w:t xml:space="preserve"> activities and assessments in MyITlab include authentication protocols to flag any copying of student work. The final exam will be in-class.</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r w:rsidR="000162D2">
        <w:br/>
      </w:r>
      <w:r w:rsidR="000162D2">
        <w:rPr>
          <w:b/>
        </w:rPr>
        <w:t>MyITlab provides instant grading of quizzes and assignments. The instructor will provide clarification and disputed grade resolution through email and office hours.</w:t>
      </w:r>
    </w:p>
    <w:p w:rsidR="00A17109" w:rsidRDefault="00A17109" w:rsidP="00A17109">
      <w:pPr>
        <w:ind w:left="720"/>
      </w:pPr>
    </w:p>
    <w:p w:rsidR="00673048" w:rsidRDefault="00673048" w:rsidP="00A17109">
      <w:pPr>
        <w:ind w:left="720"/>
      </w:pPr>
    </w:p>
    <w:p w:rsidR="00673048" w:rsidRDefault="00673048" w:rsidP="00A17109">
      <w:pPr>
        <w:ind w:left="720"/>
      </w:pPr>
    </w:p>
    <w:p w:rsidR="00673048" w:rsidRDefault="00673048" w:rsidP="00A17109">
      <w:pPr>
        <w:ind w:left="720"/>
      </w:pPr>
    </w:p>
    <w:p w:rsidR="00673048" w:rsidRDefault="00673048" w:rsidP="00A17109">
      <w:pPr>
        <w:ind w:left="720"/>
      </w:pPr>
    </w:p>
    <w:p w:rsidR="00673048" w:rsidRDefault="00673048" w:rsidP="00A17109">
      <w:pPr>
        <w:ind w:left="720"/>
      </w:pPr>
    </w:p>
    <w:p w:rsidR="00673048" w:rsidRDefault="00673048" w:rsidP="00A17109">
      <w:pPr>
        <w:ind w:left="720"/>
      </w:pPr>
    </w:p>
    <w:p w:rsidR="00A17109" w:rsidRDefault="00A17109" w:rsidP="00A17109">
      <w:pPr>
        <w:outlineLvl w:val="0"/>
        <w:rPr>
          <w:b/>
        </w:rPr>
      </w:pPr>
      <w:r>
        <w:rPr>
          <w:b/>
        </w:rPr>
        <w:t>8.</w:t>
      </w:r>
      <w:r>
        <w:rPr>
          <w:b/>
        </w:rPr>
        <w:tab/>
        <w:t>Technology</w:t>
      </w:r>
    </w:p>
    <w:p w:rsidR="00A17109" w:rsidRPr="00F26BB6"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r w:rsidR="000162D2">
        <w:br/>
      </w:r>
      <w:r w:rsidR="000162D2">
        <w:rPr>
          <w:b/>
        </w:rPr>
        <w:t>MyITlab, as the student online interface and as a live in-class demonstration tool, is the primary technology used in the course. In addition, PowerPoint presentations and Access demonstrations will be used in the in-class lectures and discussions.</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r w:rsidR="000162D2">
        <w:br/>
      </w:r>
      <w:r w:rsidR="005F64B0">
        <w:rPr>
          <w:b/>
        </w:rPr>
        <w:t xml:space="preserve">Accessibility issues in MyITlab are handled by the publisher, Pearson. PowerPoint presentations will be available on Blackboard. </w:t>
      </w:r>
    </w:p>
    <w:p w:rsidR="00A17109" w:rsidRDefault="00A17109" w:rsidP="00A17109">
      <w:pPr>
        <w:ind w:left="720"/>
      </w:pPr>
    </w:p>
    <w:p w:rsidR="00A17109" w:rsidRDefault="00A17109"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A17109" w:rsidRPr="008B3806">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1E7AB1">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tc>
          <w:tcPr>
            <w:tcW w:w="9558" w:type="dxa"/>
            <w:tcBorders>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Read lectures/ content</w:t>
            </w:r>
          </w:p>
        </w:tc>
      </w:tr>
      <w:tr w:rsidR="00A17109" w:rsidRPr="008B3806">
        <w:tc>
          <w:tcPr>
            <w:tcW w:w="9558" w:type="dxa"/>
            <w:tcBorders>
              <w:right w:val="single" w:sz="8" w:space="0" w:color="404040"/>
            </w:tcBorders>
          </w:tcPr>
          <w:p w:rsidR="00A17109" w:rsidRPr="008B3806" w:rsidRDefault="00A17109" w:rsidP="001E7AB1">
            <w:pPr>
              <w:rPr>
                <w:rFonts w:ascii="Calibri" w:hAnsi="Calibri"/>
                <w:bCs/>
                <w:sz w:val="22"/>
              </w:rPr>
            </w:pPr>
            <w:r w:rsidRPr="008B3806">
              <w:rPr>
                <w:rFonts w:ascii="Calibri" w:hAnsi="Calibri"/>
                <w:bCs/>
                <w:sz w:val="22"/>
              </w:rPr>
              <w:t>Participate in Discussion Board Forums</w:t>
            </w:r>
          </w:p>
        </w:tc>
      </w:tr>
      <w:tr w:rsidR="00A17109" w:rsidRPr="008B3806">
        <w:tc>
          <w:tcPr>
            <w:tcW w:w="9558" w:type="dxa"/>
            <w:tcBorders>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Assessments – quizzes, tests, surveys</w:t>
            </w:r>
          </w:p>
        </w:tc>
      </w:tr>
      <w:tr w:rsidR="00A17109" w:rsidRPr="008B3806">
        <w:tc>
          <w:tcPr>
            <w:tcW w:w="9558" w:type="dxa"/>
            <w:tcBorders>
              <w:right w:val="single" w:sz="8" w:space="0" w:color="404040"/>
            </w:tcBorders>
          </w:tcPr>
          <w:p w:rsidR="00A17109" w:rsidRPr="008B3806" w:rsidRDefault="00A17109" w:rsidP="001E7AB1">
            <w:pPr>
              <w:rPr>
                <w:rFonts w:ascii="Calibri" w:hAnsi="Calibri"/>
                <w:bCs/>
                <w:sz w:val="22"/>
              </w:rPr>
            </w:pPr>
            <w:r w:rsidRPr="008B3806">
              <w:rPr>
                <w:rFonts w:ascii="Calibri" w:hAnsi="Calibri"/>
                <w:bCs/>
                <w:sz w:val="22"/>
              </w:rPr>
              <w:t>Presentations From the Instructor</w:t>
            </w:r>
          </w:p>
        </w:tc>
      </w:tr>
      <w:tr w:rsidR="00A17109" w:rsidRPr="008B3806">
        <w:tc>
          <w:tcPr>
            <w:tcW w:w="9558" w:type="dxa"/>
            <w:tcBorders>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View multimedia content</w:t>
            </w:r>
          </w:p>
        </w:tc>
      </w:tr>
      <w:tr w:rsidR="00A17109" w:rsidRPr="008B3806">
        <w:tc>
          <w:tcPr>
            <w:tcW w:w="9558" w:type="dxa"/>
            <w:tcBorders>
              <w:right w:val="single" w:sz="8" w:space="0" w:color="404040"/>
            </w:tcBorders>
          </w:tcPr>
          <w:p w:rsidR="00A17109" w:rsidRPr="008B3806" w:rsidRDefault="00A17109" w:rsidP="001E7AB1">
            <w:pPr>
              <w:rPr>
                <w:rFonts w:ascii="Calibri" w:hAnsi="Calibri"/>
                <w:bCs/>
                <w:sz w:val="22"/>
              </w:rPr>
            </w:pPr>
            <w:r w:rsidRPr="008B3806">
              <w:rPr>
                <w:rFonts w:ascii="Calibri" w:hAnsi="Calibri"/>
                <w:bCs/>
                <w:sz w:val="22"/>
              </w:rPr>
              <w:t>Group Problem Solving</w:t>
            </w:r>
          </w:p>
        </w:tc>
      </w:tr>
      <w:tr w:rsidR="00A17109" w:rsidRPr="008B3806">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bCs/>
                <w:sz w:val="22"/>
              </w:rPr>
            </w:pPr>
            <w:r w:rsidRPr="008B3806">
              <w:rPr>
                <w:rFonts w:ascii="Calibri" w:hAnsi="Calibri"/>
                <w:bCs/>
                <w:sz w:val="22"/>
              </w:rPr>
              <w:t>Reading another Student’s Blog</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A17109" w:rsidRPr="008B3806">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1E7AB1">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tc>
          <w:tcPr>
            <w:tcW w:w="9288" w:type="dxa"/>
            <w:tcBorders>
              <w:lef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Read Textbooks</w:t>
            </w:r>
          </w:p>
        </w:tc>
      </w:tr>
      <w:tr w:rsidR="00A17109" w:rsidRPr="008B3806">
        <w:tc>
          <w:tcPr>
            <w:tcW w:w="9288" w:type="dxa"/>
            <w:tcBorders>
              <w:left w:val="single" w:sz="8" w:space="0" w:color="404040"/>
            </w:tcBorders>
          </w:tcPr>
          <w:p w:rsidR="00A17109" w:rsidRPr="008B3806" w:rsidRDefault="00A17109" w:rsidP="001E7AB1">
            <w:pPr>
              <w:rPr>
                <w:rFonts w:ascii="Calibri" w:hAnsi="Calibri"/>
                <w:sz w:val="22"/>
              </w:rPr>
            </w:pPr>
            <w:r w:rsidRPr="008B3806">
              <w:rPr>
                <w:rFonts w:ascii="Calibri" w:hAnsi="Calibri"/>
                <w:sz w:val="22"/>
              </w:rPr>
              <w:t>Research</w:t>
            </w:r>
          </w:p>
        </w:tc>
      </w:tr>
      <w:tr w:rsidR="00A17109" w:rsidRPr="008B3806">
        <w:tc>
          <w:tcPr>
            <w:tcW w:w="9288" w:type="dxa"/>
            <w:tcBorders>
              <w:lef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Preparing assignments</w:t>
            </w:r>
          </w:p>
        </w:tc>
      </w:tr>
      <w:tr w:rsidR="00A17109" w:rsidRPr="008B3806">
        <w:tc>
          <w:tcPr>
            <w:tcW w:w="9288" w:type="dxa"/>
            <w:tcBorders>
              <w:lef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Viewing an internet site for one’s own research purposes.</w:t>
            </w:r>
          </w:p>
        </w:tc>
      </w:tr>
      <w:tr w:rsidR="00A17109" w:rsidRPr="008B3806">
        <w:tc>
          <w:tcPr>
            <w:tcW w:w="9288" w:type="dxa"/>
            <w:tcBorders>
              <w:left w:val="single" w:sz="8" w:space="0" w:color="404040"/>
            </w:tcBorders>
          </w:tcPr>
          <w:p w:rsidR="00A17109" w:rsidRPr="008B3806" w:rsidRDefault="00A17109" w:rsidP="001E7AB1">
            <w:pPr>
              <w:rPr>
                <w:rFonts w:ascii="Calibri" w:hAnsi="Calibri"/>
                <w:sz w:val="22"/>
              </w:rPr>
            </w:pPr>
            <w:r w:rsidRPr="008B3806">
              <w:rPr>
                <w:rFonts w:ascii="Calibri" w:hAnsi="Calibri"/>
                <w:sz w:val="22"/>
              </w:rPr>
              <w:t>Individual Reflective Writing</w:t>
            </w:r>
          </w:p>
        </w:tc>
      </w:tr>
      <w:tr w:rsidR="00A17109" w:rsidRPr="008B3806">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Journaling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sz w:val="22"/>
              </w:rPr>
            </w:pPr>
            <w:r w:rsidRPr="008B3806">
              <w:rPr>
                <w:rFonts w:ascii="Calibri" w:hAnsi="Calibri"/>
                <w:sz w:val="22"/>
              </w:rPr>
              <w:t>Writing /Composing a Blog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Analyzing another student’s ideas individually.</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7AB1">
            <w:pPr>
              <w:rPr>
                <w:rFonts w:ascii="Calibri" w:hAnsi="Calibri"/>
                <w:sz w:val="22"/>
              </w:rPr>
            </w:pPr>
            <w:r w:rsidRPr="008B3806">
              <w:rPr>
                <w:rFonts w:ascii="Calibri" w:hAnsi="Calibri"/>
                <w:sz w:val="22"/>
              </w:rPr>
              <w:t>Preparing an individual class presentation.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7AB1">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1E7AB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0000000" w:usb2="01000407" w:usb3="00000000" w:csb0="00020000"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A17109"/>
    <w:rsid w:val="000162D2"/>
    <w:rsid w:val="000D366A"/>
    <w:rsid w:val="001E7AB1"/>
    <w:rsid w:val="0032306B"/>
    <w:rsid w:val="00397FF6"/>
    <w:rsid w:val="005F64B0"/>
    <w:rsid w:val="0066575B"/>
    <w:rsid w:val="00673048"/>
    <w:rsid w:val="006913C4"/>
    <w:rsid w:val="006C6E0C"/>
    <w:rsid w:val="00723F46"/>
    <w:rsid w:val="0072443B"/>
    <w:rsid w:val="007C135C"/>
    <w:rsid w:val="00987690"/>
    <w:rsid w:val="00A17109"/>
    <w:rsid w:val="00C5582E"/>
    <w:rsid w:val="00DE3668"/>
    <w:rsid w:val="00E25A85"/>
    <w:rsid w:val="00F64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help@chabot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11422</Characters>
  <Application>Microsoft Office Word</Application>
  <DocSecurity>0</DocSecurity>
  <Lines>95</Lines>
  <Paragraphs>26</Paragraphs>
  <ScaleCrop>false</ScaleCrop>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rsilver</cp:lastModifiedBy>
  <cp:revision>2</cp:revision>
  <dcterms:created xsi:type="dcterms:W3CDTF">2013-03-06T20:41:00Z</dcterms:created>
  <dcterms:modified xsi:type="dcterms:W3CDTF">2013-03-06T20:41:00Z</dcterms:modified>
</cp:coreProperties>
</file>