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8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4154"/>
      </w:tblGrid>
      <w:tr w:rsidR="00334040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:rsidTr="007E005D">
        <w:trPr>
          <w:trHeight w:val="1295"/>
        </w:trPr>
        <w:tc>
          <w:tcPr>
            <w:tcW w:w="5328" w:type="dxa"/>
            <w:vAlign w:val="center"/>
          </w:tcPr>
          <w:p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/>
                <w:noProof/>
                <w:sz w:val="22"/>
                <w:szCs w:val="20"/>
              </w:rPr>
              <w:t>KINE DMP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2.</w:t>
            </w:r>
            <w:r w:rsidR="009D4EB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70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Pr="00267BE4" w:rsidRDefault="00C460BE" w:rsidP="00DD07F1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Fall 2015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DD07F1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25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DD07F1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75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:rsidTr="007E005D">
        <w:trPr>
          <w:trHeight w:val="1250"/>
        </w:trPr>
        <w:tc>
          <w:tcPr>
            <w:tcW w:w="5328" w:type="dxa"/>
            <w:vAlign w:val="center"/>
          </w:tcPr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Ken Grace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:rsidTr="00F144DE">
        <w:trPr>
          <w:trHeight w:val="1538"/>
        </w:trPr>
        <w:tc>
          <w:tcPr>
            <w:tcW w:w="9558" w:type="dxa"/>
          </w:tcPr>
          <w:p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:rsidR="00686181" w:rsidRPr="006C117E" w:rsidRDefault="00023B00" w:rsidP="009D4EB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D4EBD">
              <w:rPr>
                <w:rFonts w:ascii="Arial" w:hAnsi="Arial" w:cs="Arial"/>
                <w:noProof/>
                <w:sz w:val="22"/>
                <w:szCs w:val="20"/>
              </w:rPr>
              <w:t>The goal of the course is to make students aware of adult type II diabetes in a format that will fit into their daily life. This course may also be offered in a traditional format.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9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sz w:val="20"/>
                <w:szCs w:val="20"/>
              </w:rPr>
            </w:r>
            <w:r w:rsidR="00B2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0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333"/>
      </w:tblGrid>
      <w:tr w:rsidR="007222E1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:rsidTr="00F144DE">
        <w:trPr>
          <w:trHeight w:val="1340"/>
        </w:trPr>
        <w:tc>
          <w:tcPr>
            <w:tcW w:w="5000" w:type="pct"/>
          </w:tcPr>
          <w:p w:rsidR="005974C8" w:rsidRDefault="007222E1" w:rsidP="00DD07F1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>Consult with 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:rsidR="00F144DE" w:rsidRDefault="00F144DE" w:rsidP="00DD0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4DE" w:rsidRPr="00F144DE" w:rsidRDefault="00FA18BF" w:rsidP="00E74E21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74E21">
              <w:rPr>
                <w:rFonts w:ascii="Arial" w:hAnsi="Arial" w:cs="Arial"/>
                <w:sz w:val="22"/>
                <w:szCs w:val="20"/>
              </w:rPr>
              <w:t>I think the key to success in this course is when the students are active</w:t>
            </w:r>
            <w:r w:rsidR="00F707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E74E21">
              <w:rPr>
                <w:rFonts w:ascii="Arial" w:hAnsi="Arial" w:cs="Arial"/>
                <w:sz w:val="22"/>
                <w:szCs w:val="20"/>
              </w:rPr>
              <w:t>in the lab portion of the class there is a lot of interaction and group centered activities.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7222E1" w:rsidTr="00F144DE">
        <w:trPr>
          <w:trHeight w:val="1790"/>
        </w:trPr>
        <w:tc>
          <w:tcPr>
            <w:tcW w:w="5000" w:type="pct"/>
          </w:tcPr>
          <w:p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4C8" w:rsidRPr="00C86295" w:rsidRDefault="00023B00" w:rsidP="00E74E21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74E21">
              <w:rPr>
                <w:rFonts w:ascii="Arial" w:hAnsi="Arial" w:cs="Arial"/>
                <w:noProof/>
                <w:sz w:val="22"/>
                <w:szCs w:val="20"/>
              </w:rPr>
              <w:t>The key is providing applicable knowledge in group centered activities.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</w:tbl>
    <w:p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(online or </w:t>
            </w:r>
          </w:p>
          <w:p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6" w:name="Dropdown1"/>
      <w:tr w:rsidR="008C6F6E" w:rsidRPr="00A56822" w:rsidTr="00F144DE">
        <w:trPr>
          <w:trHeight w:val="1078"/>
        </w:trPr>
        <w:tc>
          <w:tcPr>
            <w:tcW w:w="1548" w:type="dxa"/>
            <w:shd w:val="clear" w:color="auto" w:fill="auto"/>
          </w:tcPr>
          <w:p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20" w:type="dxa"/>
            <w:shd w:val="clear" w:color="auto" w:fill="auto"/>
          </w:tcPr>
          <w:p w:rsidR="008C6F6E" w:rsidRPr="0049175F" w:rsidRDefault="00023B00" w:rsidP="00E74E21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E74E21" w:rsidRPr="00E74E21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Written Assignments - food journal, exercise journal,  VARK assessment, Glycemic Index analysis, how a glucose meter works, etc  </w: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E74E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74E21"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8" w:name="Dropdown2"/>
      <w:tr w:rsidR="008C6F6E" w:rsidRPr="00A56822" w:rsidTr="00F144DE">
        <w:trPr>
          <w:trHeight w:val="1078"/>
        </w:trPr>
        <w:tc>
          <w:tcPr>
            <w:tcW w:w="1548" w:type="dxa"/>
            <w:shd w:val="clear" w:color="auto" w:fill="auto"/>
          </w:tcPr>
          <w:p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E74E21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E74E21" w:rsidRPr="00E74E21">
              <w:rPr>
                <w:rFonts w:ascii="Arial" w:hAnsi="Arial" w:cs="Arial"/>
                <w:bCs/>
                <w:noProof/>
                <w:sz w:val="22"/>
                <w:szCs w:val="20"/>
              </w:rPr>
              <w:t>Blood pressure assessments, Body composition assessments, Cardiovascular assessment, Strength assessment,  Designing your personal wellness plan, Blood Glucose Assessments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9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E74E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74E21">
              <w:rPr>
                <w:rFonts w:ascii="Arial" w:hAnsi="Arial" w:cs="Arial"/>
                <w:bCs/>
                <w:sz w:val="20"/>
                <w:szCs w:val="20"/>
              </w:rPr>
              <w:t>52.5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0" w:name="Dropdown3"/>
      <w:tr w:rsidR="008C6F6E" w:rsidRPr="00A56822" w:rsidTr="00F144DE">
        <w:trPr>
          <w:trHeight w:val="104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E74E21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E74E21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E74E21" w:rsidRPr="00E74E21">
              <w:rPr>
                <w:rFonts w:ascii="Arial" w:hAnsi="Arial" w:cs="Arial"/>
                <w:bCs/>
                <w:noProof/>
                <w:sz w:val="22"/>
                <w:szCs w:val="20"/>
              </w:rPr>
              <w:t>Discussion board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E74E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74E21">
              <w:rPr>
                <w:rFonts w:ascii="Arial" w:hAnsi="Arial" w:cs="Arial"/>
                <w:bCs/>
                <w:noProof/>
                <w:sz w:val="20"/>
                <w:szCs w:val="20"/>
              </w:rPr>
              <w:t>3.0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4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E74E21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E74E21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E74E21">
              <w:rPr>
                <w:rFonts w:ascii="Arial" w:hAnsi="Arial" w:cs="Arial"/>
                <w:bCs/>
                <w:noProof/>
                <w:sz w:val="22"/>
                <w:szCs w:val="20"/>
              </w:rPr>
              <w:t>Quizzes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E74E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74E21">
              <w:rPr>
                <w:rFonts w:ascii="Arial" w:hAnsi="Arial" w:cs="Arial"/>
                <w:bCs/>
                <w:noProof/>
                <w:sz w:val="20"/>
                <w:szCs w:val="20"/>
              </w:rPr>
              <w:t>4.5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3" w:name="Dropdown5"/>
      <w:tr w:rsidR="008C6F6E" w:rsidRPr="00A56822" w:rsidTr="00F144DE">
        <w:trPr>
          <w:trHeight w:val="1060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5" w:name="Dropdown6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6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7" w:name="Dropdown7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8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DD07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DD07F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29" w:name="Text62"/>
        <w:tc>
          <w:tcPr>
            <w:tcW w:w="1008" w:type="dxa"/>
            <w:shd w:val="clear" w:color="auto" w:fill="auto"/>
            <w:vAlign w:val="center"/>
          </w:tcPr>
          <w:p w:rsidR="008C6F6E" w:rsidRDefault="00023B00" w:rsidP="00DD07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bCs/>
                <w:noProof/>
                <w:sz w:val="20"/>
                <w:szCs w:val="20"/>
              </w:rPr>
              <w:t>70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2"/>
          <w:footerReference w:type="defaul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:rsidTr="00F144DE">
        <w:trPr>
          <w:trHeight w:val="287"/>
        </w:trPr>
        <w:tc>
          <w:tcPr>
            <w:tcW w:w="9576" w:type="dxa"/>
            <w:shd w:val="pct15" w:color="auto" w:fill="auto"/>
          </w:tcPr>
          <w:p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:rsidTr="00F144DE">
        <w:tc>
          <w:tcPr>
            <w:tcW w:w="9576" w:type="dxa"/>
            <w:tcBorders>
              <w:bottom w:val="nil"/>
            </w:tcBorders>
          </w:tcPr>
          <w:p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4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:rsidTr="00F144DE">
        <w:trPr>
          <w:trHeight w:val="305"/>
        </w:trPr>
        <w:tc>
          <w:tcPr>
            <w:tcW w:w="9576" w:type="dxa"/>
          </w:tcPr>
          <w:p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:rsidTr="00F144DE">
        <w:trPr>
          <w:trHeight w:val="864"/>
        </w:trPr>
        <w:tc>
          <w:tcPr>
            <w:tcW w:w="9576" w:type="dxa"/>
          </w:tcPr>
          <w:p w:rsidR="00643EA4" w:rsidRPr="00F5093C" w:rsidRDefault="00023B00" w:rsidP="00E74E21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noProof/>
                <w:sz w:val="22"/>
                <w:szCs w:val="20"/>
              </w:rPr>
              <w:t xml:space="preserve">Read </w:t>
            </w:r>
            <w:r w:rsidR="00E74E21">
              <w:rPr>
                <w:rFonts w:ascii="Arial" w:hAnsi="Arial" w:cs="Arial"/>
                <w:noProof/>
                <w:sz w:val="22"/>
                <w:szCs w:val="20"/>
              </w:rPr>
              <w:t>the chapter for the week on diabetes an</w:t>
            </w:r>
            <w:bookmarkStart w:id="31" w:name="_GoBack"/>
            <w:bookmarkEnd w:id="31"/>
            <w:r w:rsidR="00E74E21">
              <w:rPr>
                <w:rFonts w:ascii="Arial" w:hAnsi="Arial" w:cs="Arial"/>
                <w:noProof/>
                <w:sz w:val="22"/>
                <w:szCs w:val="20"/>
              </w:rPr>
              <w:t>d diabetes prevention.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0"/>
          </w:p>
        </w:tc>
      </w:tr>
      <w:tr w:rsidR="00643EA4" w:rsidTr="00F144DE">
        <w:trPr>
          <w:trHeight w:val="864"/>
        </w:trPr>
        <w:tc>
          <w:tcPr>
            <w:tcW w:w="9576" w:type="dxa"/>
          </w:tcPr>
          <w:p w:rsidR="00643EA4" w:rsidRPr="00F5093C" w:rsidRDefault="00023B00" w:rsidP="00E74E21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74E21">
              <w:rPr>
                <w:rFonts w:ascii="Arial" w:hAnsi="Arial" w:cs="Arial"/>
                <w:sz w:val="22"/>
                <w:szCs w:val="20"/>
              </w:rPr>
              <w:t>Writing Food journal and reviewing the food journal on a daily basis.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:rsidTr="00F144DE">
        <w:trPr>
          <w:trHeight w:val="864"/>
        </w:trPr>
        <w:tc>
          <w:tcPr>
            <w:tcW w:w="9576" w:type="dxa"/>
          </w:tcPr>
          <w:p w:rsidR="00643EA4" w:rsidRPr="00F5093C" w:rsidRDefault="00023B00" w:rsidP="00E74E21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74E21" w:rsidRPr="00E74E21">
              <w:rPr>
                <w:rFonts w:ascii="Arial" w:hAnsi="Arial" w:cs="Arial"/>
                <w:noProof/>
                <w:sz w:val="22"/>
                <w:szCs w:val="20"/>
              </w:rPr>
              <w:t>Writing  in Exercise journal and reviewing it for for class assignment on a bi-weekly basis.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 w:rsidTr="00F144DE">
        <w:trPr>
          <w:trHeight w:val="864"/>
        </w:trPr>
        <w:tc>
          <w:tcPr>
            <w:tcW w:w="9576" w:type="dxa"/>
          </w:tcPr>
          <w:p w:rsidR="00643EA4" w:rsidRPr="00F5093C" w:rsidRDefault="00023B00" w:rsidP="00E74E21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74E21" w:rsidRPr="00E74E21">
              <w:rPr>
                <w:rFonts w:ascii="Arial" w:hAnsi="Arial" w:cs="Arial"/>
                <w:noProof/>
                <w:sz w:val="22"/>
                <w:szCs w:val="20"/>
              </w:rPr>
              <w:t>Preparation for next laboratory assignment at school.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</w:tbl>
    <w:p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380"/>
      </w:tblGrid>
      <w:tr w:rsidR="008511E6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:rsidTr="00F144DE">
        <w:trPr>
          <w:trHeight w:val="2492"/>
        </w:trPr>
        <w:tc>
          <w:tcPr>
            <w:tcW w:w="5000" w:type="pct"/>
          </w:tcPr>
          <w:p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DD07F1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noProof/>
                <w:sz w:val="22"/>
                <w:szCs w:val="20"/>
              </w:rPr>
              <w:t>We will interact a minimum of twice a week face to discuss both Blackboard assignments and in-class assignments.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421"/>
      </w:tblGrid>
      <w:tr w:rsidR="008511E6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:rsidTr="00F144DE">
        <w:trPr>
          <w:trHeight w:val="2483"/>
        </w:trPr>
        <w:tc>
          <w:tcPr>
            <w:tcW w:w="5000" w:type="pct"/>
          </w:tcPr>
          <w:p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F707C2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DD07F1">
              <w:rPr>
                <w:rFonts w:ascii="Arial" w:hAnsi="Arial" w:cs="Arial"/>
                <w:noProof/>
                <w:sz w:val="22"/>
                <w:szCs w:val="20"/>
              </w:rPr>
              <w:t xml:space="preserve">Each week students will interact both in class with partners and online in the discussion board. </w:t>
            </w:r>
            <w:r w:rsidR="00F707C2" w:rsidRPr="00F707C2">
              <w:rPr>
                <w:rFonts w:ascii="Arial" w:hAnsi="Arial" w:cs="Arial"/>
                <w:noProof/>
                <w:sz w:val="22"/>
                <w:szCs w:val="20"/>
              </w:rPr>
              <w:t xml:space="preserve">Students will interact in person twice a week.   Online they will interact through the discussion board and through group assignments given during the lab portion of the class. </w:t>
            </w:r>
            <w:r w:rsidR="00DD07F1">
              <w:rPr>
                <w:rFonts w:ascii="Arial" w:hAnsi="Arial" w:cs="Arial"/>
                <w:noProof/>
                <w:sz w:val="22"/>
                <w:szCs w:val="20"/>
              </w:rPr>
              <w:t>Each student will design his/her low glycemic dietary plan and review it with their training partner.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421"/>
      </w:tblGrid>
      <w:tr w:rsidR="008511E6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Assessment of Student Learning</w:t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6892" w:rsidRPr="000E24D3" w:rsidRDefault="00023B00" w:rsidP="00F707C2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707C2" w:rsidRPr="00F707C2">
              <w:rPr>
                <w:rFonts w:ascii="Arial" w:hAnsi="Arial" w:cs="Arial"/>
                <w:sz w:val="22"/>
                <w:szCs w:val="20"/>
              </w:rPr>
              <w:t>Students will review and re-assess their personal wellness plan bi-weekly . Throughout this course students will be given numerous written, physical and verbal assignments where  learning and academic integrity will be verified.</w:t>
            </w:r>
            <w:r w:rsidR="00F707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261EC">
              <w:rPr>
                <w:rFonts w:ascii="Arial" w:hAnsi="Arial" w:cs="Arial"/>
                <w:noProof/>
                <w:sz w:val="22"/>
                <w:szCs w:val="20"/>
              </w:rPr>
              <w:t>Active participation in labs. Exams and quizzes on presented material. Review of each two week training plan &amp; journal assignments completed inside of Blackboard.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:rsidR="00F36892" w:rsidRPr="000E24D3" w:rsidRDefault="00023B00" w:rsidP="00F63FE0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707C2" w:rsidRPr="00F707C2">
              <w:rPr>
                <w:rFonts w:ascii="Arial" w:hAnsi="Arial" w:cs="Arial"/>
                <w:sz w:val="22"/>
                <w:szCs w:val="20"/>
              </w:rPr>
              <w:t xml:space="preserve">This course will be highly student-centered and the personal feedback they receive from positive changes in their personal physiology should create a lifelong learning experience that will be passed on to their family and friends. </w:t>
            </w:r>
            <w:r w:rsidR="002261EC">
              <w:rPr>
                <w:rFonts w:ascii="Arial" w:hAnsi="Arial" w:cs="Arial"/>
                <w:noProof/>
                <w:sz w:val="22"/>
                <w:szCs w:val="20"/>
              </w:rPr>
              <w:t xml:space="preserve">The ultimate goal of this class is to lower the risk factors of adult diabetes. By reviewing personal </w:t>
            </w:r>
            <w:r w:rsidR="00F63FE0">
              <w:rPr>
                <w:rFonts w:ascii="Arial" w:hAnsi="Arial" w:cs="Arial"/>
                <w:noProof/>
                <w:sz w:val="22"/>
                <w:szCs w:val="20"/>
              </w:rPr>
              <w:t>progress, both in person and online, on a regular basis, we can keep the student moving in a healthy direction.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737"/>
        <w:gridCol w:w="5686"/>
      </w:tblGrid>
      <w:tr w:rsidR="006A0E93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:rsidTr="00274246">
        <w:trPr>
          <w:trHeight w:val="245"/>
        </w:trPr>
        <w:tc>
          <w:tcPr>
            <w:tcW w:w="5000" w:type="pct"/>
            <w:gridSpan w:val="2"/>
          </w:tcPr>
          <w:p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6" w:name="Check41"/>
      <w:tr w:rsidR="00800F51" w:rsidTr="00B1112A">
        <w:trPr>
          <w:trHeight w:val="576"/>
        </w:trPr>
        <w:tc>
          <w:tcPr>
            <w:tcW w:w="1983" w:type="pct"/>
          </w:tcPr>
          <w:p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sz w:val="20"/>
                <w:szCs w:val="20"/>
              </w:rPr>
            </w:r>
            <w:r w:rsidR="00B2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BE0B78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7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sz w:val="20"/>
                <w:szCs w:val="20"/>
              </w:rPr>
            </w:r>
            <w:r w:rsidR="00B2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20769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sz w:val="20"/>
                <w:szCs w:val="20"/>
              </w:rPr>
            </w:r>
            <w:r w:rsidR="00B2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1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sz w:val="20"/>
                <w:szCs w:val="20"/>
              </w:rPr>
            </w:r>
            <w:r w:rsidR="00B2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3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sz w:val="20"/>
                <w:szCs w:val="20"/>
              </w:rPr>
            </w:r>
            <w:r w:rsidR="00B2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5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sz w:val="20"/>
                <w:szCs w:val="20"/>
              </w:rPr>
            </w:r>
            <w:r w:rsidR="00B2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7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sz w:val="20"/>
                <w:szCs w:val="20"/>
              </w:rPr>
            </w:r>
            <w:r w:rsidR="00B2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98156F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8156F">
              <w:rPr>
                <w:rFonts w:ascii="Arial" w:hAnsi="Arial" w:cs="Arial"/>
                <w:noProof/>
                <w:sz w:val="22"/>
                <w:szCs w:val="20"/>
              </w:rPr>
              <w:t>These will have closed captions.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9"/>
          </w:p>
        </w:tc>
      </w:tr>
      <w:tr w:rsidR="005D15B1" w:rsidTr="00B1112A">
        <w:trPr>
          <w:trHeight w:val="576"/>
        </w:trPr>
        <w:tc>
          <w:tcPr>
            <w:tcW w:w="1983" w:type="pct"/>
          </w:tcPr>
          <w:p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sz w:val="20"/>
                <w:szCs w:val="20"/>
              </w:rPr>
            </w:r>
            <w:r w:rsidR="00B2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1"/>
          </w:p>
        </w:tc>
      </w:tr>
      <w:tr w:rsidR="00BC3141" w:rsidTr="00B1112A">
        <w:trPr>
          <w:trHeight w:val="576"/>
        </w:trPr>
        <w:tc>
          <w:tcPr>
            <w:tcW w:w="1983" w:type="pct"/>
          </w:tcPr>
          <w:p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sz w:val="20"/>
                <w:szCs w:val="20"/>
              </w:rPr>
            </w:r>
            <w:r w:rsidR="00B26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3"/>
          </w:p>
        </w:tc>
      </w:tr>
      <w:tr w:rsidR="0051597D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lastRenderedPageBreak/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937"/>
      </w:tblGrid>
      <w:tr w:rsidR="003050D1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:rsidTr="00E440CA">
        <w:trPr>
          <w:trHeight w:val="1565"/>
        </w:trPr>
        <w:tc>
          <w:tcPr>
            <w:tcW w:w="451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15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Ken Grace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15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2/23/15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  <w:p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15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Dale Wagoner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26D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26D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15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2/16/15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94" w:rsidRDefault="00B26D94" w:rsidP="001634CF">
      <w:r>
        <w:separator/>
      </w:r>
    </w:p>
  </w:endnote>
  <w:endnote w:type="continuationSeparator" w:id="0">
    <w:p w:rsidR="00B26D94" w:rsidRDefault="00B26D94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50" w:rsidRDefault="00D91450" w:rsidP="001634CF">
    <w:pPr>
      <w:pStyle w:val="Footer"/>
      <w:rPr>
        <w:sz w:val="18"/>
        <w:szCs w:val="18"/>
      </w:rPr>
    </w:pPr>
  </w:p>
  <w:p w:rsidR="00D91450" w:rsidRPr="00833A86" w:rsidRDefault="00D91450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="00023B00"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="00023B00" w:rsidRPr="00833A86">
      <w:rPr>
        <w:rFonts w:ascii="Franklin Gothic Book" w:hAnsi="Franklin Gothic Book"/>
        <w:sz w:val="16"/>
        <w:szCs w:val="16"/>
      </w:rPr>
      <w:fldChar w:fldCharType="separate"/>
    </w:r>
    <w:r w:rsidR="00E74E21">
      <w:rPr>
        <w:rFonts w:ascii="Franklin Gothic Book" w:hAnsi="Franklin Gothic Book"/>
        <w:noProof/>
        <w:sz w:val="16"/>
        <w:szCs w:val="16"/>
      </w:rPr>
      <w:t>5/6/2015</w:t>
    </w:r>
    <w:r w:rsidR="00023B00" w:rsidRPr="00833A86">
      <w:rPr>
        <w:rFonts w:ascii="Franklin Gothic Book" w:hAnsi="Franklin Gothic Book"/>
        <w:sz w:val="16"/>
        <w:szCs w:val="16"/>
      </w:rPr>
      <w:fldChar w:fldCharType="end"/>
    </w:r>
    <w:r w:rsidR="00B4779A">
      <w:rPr>
        <w:rFonts w:ascii="Franklin Gothic Book" w:hAnsi="Franklin Gothic Book"/>
        <w:sz w:val="16"/>
        <w:szCs w:val="16"/>
      </w:rPr>
      <w:tab/>
    </w:r>
    <w:r w:rsidR="00B4779A">
      <w:rPr>
        <w:rFonts w:ascii="Franklin Gothic Book" w:hAnsi="Franklin Gothic Book"/>
        <w:sz w:val="16"/>
        <w:szCs w:val="16"/>
      </w:rPr>
      <w:tab/>
      <w:t xml:space="preserve">Page </w:t>
    </w:r>
    <w:r w:rsidR="00023B00" w:rsidRPr="00B4779A">
      <w:rPr>
        <w:rFonts w:ascii="Franklin Gothic Book" w:hAnsi="Franklin Gothic Book"/>
        <w:sz w:val="16"/>
        <w:szCs w:val="16"/>
      </w:rPr>
      <w:fldChar w:fldCharType="begin"/>
    </w:r>
    <w:r w:rsidR="00B4779A"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="00023B00" w:rsidRPr="00B4779A">
      <w:rPr>
        <w:rFonts w:ascii="Franklin Gothic Book" w:hAnsi="Franklin Gothic Book"/>
        <w:sz w:val="16"/>
        <w:szCs w:val="16"/>
      </w:rPr>
      <w:fldChar w:fldCharType="separate"/>
    </w:r>
    <w:r w:rsidR="00F707C2">
      <w:rPr>
        <w:rFonts w:ascii="Franklin Gothic Book" w:hAnsi="Franklin Gothic Book"/>
        <w:noProof/>
        <w:sz w:val="16"/>
        <w:szCs w:val="16"/>
      </w:rPr>
      <w:t>3</w:t>
    </w:r>
    <w:r w:rsidR="00023B00"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:rsidR="00D91450" w:rsidRDefault="00D9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94" w:rsidRDefault="00B26D94" w:rsidP="001634CF">
      <w:r>
        <w:separator/>
      </w:r>
    </w:p>
  </w:footnote>
  <w:footnote w:type="continuationSeparator" w:id="0">
    <w:p w:rsidR="00B26D94" w:rsidRDefault="00B26D94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50" w:rsidRDefault="00D91450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:rsidR="00D91450" w:rsidRDefault="00D91450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:rsidR="00D91450" w:rsidRPr="00412D5A" w:rsidRDefault="00D91450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:rsidR="00D91450" w:rsidRPr="00E0765A" w:rsidRDefault="00D91450" w:rsidP="00E076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E1CF4"/>
    <w:rsid w:val="000E24D3"/>
    <w:rsid w:val="000E42A0"/>
    <w:rsid w:val="000E5CBB"/>
    <w:rsid w:val="000F117C"/>
    <w:rsid w:val="000F2B98"/>
    <w:rsid w:val="001231EB"/>
    <w:rsid w:val="00135732"/>
    <w:rsid w:val="001367F2"/>
    <w:rsid w:val="00155A19"/>
    <w:rsid w:val="00155DC5"/>
    <w:rsid w:val="00156ED3"/>
    <w:rsid w:val="00160343"/>
    <w:rsid w:val="00161756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B0A53"/>
    <w:rsid w:val="001C2230"/>
    <w:rsid w:val="001C4C10"/>
    <w:rsid w:val="001D46FF"/>
    <w:rsid w:val="001D58B5"/>
    <w:rsid w:val="001E1603"/>
    <w:rsid w:val="001E7D79"/>
    <w:rsid w:val="001F7E69"/>
    <w:rsid w:val="00201C4E"/>
    <w:rsid w:val="002056D4"/>
    <w:rsid w:val="002063EC"/>
    <w:rsid w:val="0020769A"/>
    <w:rsid w:val="00212336"/>
    <w:rsid w:val="00215F5D"/>
    <w:rsid w:val="00222F60"/>
    <w:rsid w:val="002261EC"/>
    <w:rsid w:val="00237F6F"/>
    <w:rsid w:val="00250FFF"/>
    <w:rsid w:val="00252C85"/>
    <w:rsid w:val="00253620"/>
    <w:rsid w:val="00262D97"/>
    <w:rsid w:val="00265088"/>
    <w:rsid w:val="00267BE4"/>
    <w:rsid w:val="00267EF9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4238"/>
    <w:rsid w:val="002F00FA"/>
    <w:rsid w:val="002F75FD"/>
    <w:rsid w:val="003050D1"/>
    <w:rsid w:val="00305247"/>
    <w:rsid w:val="0031593B"/>
    <w:rsid w:val="00315CF8"/>
    <w:rsid w:val="0032306B"/>
    <w:rsid w:val="00324AD2"/>
    <w:rsid w:val="00334040"/>
    <w:rsid w:val="003355BA"/>
    <w:rsid w:val="003374E8"/>
    <w:rsid w:val="003544B4"/>
    <w:rsid w:val="00361604"/>
    <w:rsid w:val="0037299E"/>
    <w:rsid w:val="003729F1"/>
    <w:rsid w:val="00381703"/>
    <w:rsid w:val="00382550"/>
    <w:rsid w:val="00390644"/>
    <w:rsid w:val="00391FCA"/>
    <w:rsid w:val="003926E2"/>
    <w:rsid w:val="00394911"/>
    <w:rsid w:val="00397FF6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73A7"/>
    <w:rsid w:val="004301D7"/>
    <w:rsid w:val="00432A4F"/>
    <w:rsid w:val="004404A2"/>
    <w:rsid w:val="00446F5D"/>
    <w:rsid w:val="00450A7D"/>
    <w:rsid w:val="004511A8"/>
    <w:rsid w:val="0045155F"/>
    <w:rsid w:val="00461200"/>
    <w:rsid w:val="00462322"/>
    <w:rsid w:val="0046407B"/>
    <w:rsid w:val="004751D3"/>
    <w:rsid w:val="00480DA7"/>
    <w:rsid w:val="0048799B"/>
    <w:rsid w:val="00491630"/>
    <w:rsid w:val="0049175F"/>
    <w:rsid w:val="004964F2"/>
    <w:rsid w:val="00497336"/>
    <w:rsid w:val="004B33F7"/>
    <w:rsid w:val="004C1930"/>
    <w:rsid w:val="004C3245"/>
    <w:rsid w:val="004C3768"/>
    <w:rsid w:val="004C4578"/>
    <w:rsid w:val="004C734C"/>
    <w:rsid w:val="004D184E"/>
    <w:rsid w:val="004D274D"/>
    <w:rsid w:val="004E2B3A"/>
    <w:rsid w:val="004F2B93"/>
    <w:rsid w:val="004F3697"/>
    <w:rsid w:val="004F3750"/>
    <w:rsid w:val="004F6104"/>
    <w:rsid w:val="004F61BC"/>
    <w:rsid w:val="004F6413"/>
    <w:rsid w:val="005031CC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974C8"/>
    <w:rsid w:val="005A5087"/>
    <w:rsid w:val="005B6657"/>
    <w:rsid w:val="005C1542"/>
    <w:rsid w:val="005C2AEB"/>
    <w:rsid w:val="005C2E2E"/>
    <w:rsid w:val="005C4A71"/>
    <w:rsid w:val="005D15B1"/>
    <w:rsid w:val="005D6074"/>
    <w:rsid w:val="005E006A"/>
    <w:rsid w:val="005E1DC9"/>
    <w:rsid w:val="005E6152"/>
    <w:rsid w:val="005E6AAC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91FED"/>
    <w:rsid w:val="00693ADE"/>
    <w:rsid w:val="0069512A"/>
    <w:rsid w:val="0069537B"/>
    <w:rsid w:val="00696A66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222E1"/>
    <w:rsid w:val="007227EC"/>
    <w:rsid w:val="007239CC"/>
    <w:rsid w:val="0072443B"/>
    <w:rsid w:val="007303EB"/>
    <w:rsid w:val="00730F3F"/>
    <w:rsid w:val="00732844"/>
    <w:rsid w:val="007360D1"/>
    <w:rsid w:val="007579A9"/>
    <w:rsid w:val="0076091B"/>
    <w:rsid w:val="00761177"/>
    <w:rsid w:val="00762084"/>
    <w:rsid w:val="00770953"/>
    <w:rsid w:val="007727BB"/>
    <w:rsid w:val="00781519"/>
    <w:rsid w:val="00790C6F"/>
    <w:rsid w:val="007A1278"/>
    <w:rsid w:val="007A5D71"/>
    <w:rsid w:val="007B4252"/>
    <w:rsid w:val="007B4829"/>
    <w:rsid w:val="007C5468"/>
    <w:rsid w:val="007C78BE"/>
    <w:rsid w:val="007D0884"/>
    <w:rsid w:val="007D6D3E"/>
    <w:rsid w:val="007E005D"/>
    <w:rsid w:val="007E4405"/>
    <w:rsid w:val="007E4EEE"/>
    <w:rsid w:val="007E5328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A3542"/>
    <w:rsid w:val="008B1838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59BD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71052"/>
    <w:rsid w:val="0098156F"/>
    <w:rsid w:val="00984BA4"/>
    <w:rsid w:val="00985ADC"/>
    <w:rsid w:val="009878CF"/>
    <w:rsid w:val="00990BA9"/>
    <w:rsid w:val="00993CAC"/>
    <w:rsid w:val="009A3FBF"/>
    <w:rsid w:val="009A7D11"/>
    <w:rsid w:val="009B661E"/>
    <w:rsid w:val="009C200B"/>
    <w:rsid w:val="009D2992"/>
    <w:rsid w:val="009D48BA"/>
    <w:rsid w:val="009D4EBD"/>
    <w:rsid w:val="009E0367"/>
    <w:rsid w:val="009E7F3D"/>
    <w:rsid w:val="009F1AAB"/>
    <w:rsid w:val="009F6B24"/>
    <w:rsid w:val="00A01AC4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74F2"/>
    <w:rsid w:val="00A80F1A"/>
    <w:rsid w:val="00A8161B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39E4"/>
    <w:rsid w:val="00AD1609"/>
    <w:rsid w:val="00AD234C"/>
    <w:rsid w:val="00AD790F"/>
    <w:rsid w:val="00AF22FC"/>
    <w:rsid w:val="00AF7195"/>
    <w:rsid w:val="00AF7314"/>
    <w:rsid w:val="00B00703"/>
    <w:rsid w:val="00B055A5"/>
    <w:rsid w:val="00B058B9"/>
    <w:rsid w:val="00B1112A"/>
    <w:rsid w:val="00B17453"/>
    <w:rsid w:val="00B23B4A"/>
    <w:rsid w:val="00B267FD"/>
    <w:rsid w:val="00B26D94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6295"/>
    <w:rsid w:val="00CA2F2F"/>
    <w:rsid w:val="00CA5277"/>
    <w:rsid w:val="00CA6E70"/>
    <w:rsid w:val="00CB7C0B"/>
    <w:rsid w:val="00CC06BE"/>
    <w:rsid w:val="00CD555E"/>
    <w:rsid w:val="00CD5D02"/>
    <w:rsid w:val="00CE6A53"/>
    <w:rsid w:val="00CE6D0D"/>
    <w:rsid w:val="00D10B10"/>
    <w:rsid w:val="00D134AD"/>
    <w:rsid w:val="00D22AB8"/>
    <w:rsid w:val="00D24FD0"/>
    <w:rsid w:val="00D31C95"/>
    <w:rsid w:val="00D3380F"/>
    <w:rsid w:val="00D55A79"/>
    <w:rsid w:val="00D57A31"/>
    <w:rsid w:val="00D60ED3"/>
    <w:rsid w:val="00D6506B"/>
    <w:rsid w:val="00D74323"/>
    <w:rsid w:val="00D9081E"/>
    <w:rsid w:val="00D91450"/>
    <w:rsid w:val="00DA2A74"/>
    <w:rsid w:val="00DA6361"/>
    <w:rsid w:val="00DB4E26"/>
    <w:rsid w:val="00DC2908"/>
    <w:rsid w:val="00DC2E8C"/>
    <w:rsid w:val="00DC3F19"/>
    <w:rsid w:val="00DD03F6"/>
    <w:rsid w:val="00DD07F1"/>
    <w:rsid w:val="00DD5F4D"/>
    <w:rsid w:val="00DD7AF1"/>
    <w:rsid w:val="00DE1FE8"/>
    <w:rsid w:val="00DE483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50555"/>
    <w:rsid w:val="00E53BD9"/>
    <w:rsid w:val="00E629A4"/>
    <w:rsid w:val="00E63D97"/>
    <w:rsid w:val="00E6683C"/>
    <w:rsid w:val="00E700CB"/>
    <w:rsid w:val="00E70464"/>
    <w:rsid w:val="00E721C8"/>
    <w:rsid w:val="00E74E21"/>
    <w:rsid w:val="00E80849"/>
    <w:rsid w:val="00E80F04"/>
    <w:rsid w:val="00E84A9A"/>
    <w:rsid w:val="00E94EE9"/>
    <w:rsid w:val="00EA3D99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144DE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3FE0"/>
    <w:rsid w:val="00F64B69"/>
    <w:rsid w:val="00F707C2"/>
    <w:rsid w:val="00F70E97"/>
    <w:rsid w:val="00F7120D"/>
    <w:rsid w:val="00F772FD"/>
    <w:rsid w:val="00F81DEA"/>
    <w:rsid w:val="00F83BE3"/>
    <w:rsid w:val="00F850DD"/>
    <w:rsid w:val="00F8736B"/>
    <w:rsid w:val="00F961F9"/>
    <w:rsid w:val="00FA0AAF"/>
    <w:rsid w:val="00FA18BF"/>
    <w:rsid w:val="00FA5B39"/>
    <w:rsid w:val="00FB366E"/>
    <w:rsid w:val="00FB51D3"/>
    <w:rsid w:val="00FB55A0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21B572-6DE9-4F0D-A901-0EB60236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botcollege.edu/coo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botcollege.edu/cool/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botcollege.edu/cws/onlineteaching/" TargetMode="External"/><Relationship Id="rId14" Type="http://schemas.openxmlformats.org/officeDocument/2006/relationships/hyperlink" Target="http://www.chabotcollege.edu/cool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5D647-E3F7-49F1-88DE-09343E23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Silver</dc:creator>
  <cp:lastModifiedBy>Minta Winsor</cp:lastModifiedBy>
  <cp:revision>4</cp:revision>
  <cp:lastPrinted>2014-01-17T18:25:00Z</cp:lastPrinted>
  <dcterms:created xsi:type="dcterms:W3CDTF">2015-05-06T23:18:00Z</dcterms:created>
  <dcterms:modified xsi:type="dcterms:W3CDTF">2015-05-06T23:31:00Z</dcterms:modified>
</cp:coreProperties>
</file>